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017469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017469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017469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017469">
        <w:rPr>
          <w:rFonts w:asciiTheme="minorHAnsi" w:hAnsiTheme="minorHAnsi" w:cs="Arial"/>
          <w:b/>
          <w:lang w:val="en-ZA"/>
        </w:rPr>
        <w:t>Date:</w:t>
      </w:r>
      <w:r w:rsidRPr="00017469">
        <w:rPr>
          <w:rFonts w:asciiTheme="minorHAnsi" w:hAnsiTheme="minorHAnsi" w:cs="Arial"/>
          <w:b/>
          <w:lang w:val="en-ZA"/>
        </w:rPr>
        <w:tab/>
        <w:t>1</w:t>
      </w:r>
      <w:r w:rsidR="001F23AB">
        <w:rPr>
          <w:rFonts w:asciiTheme="minorHAnsi" w:hAnsiTheme="minorHAnsi" w:cs="Arial"/>
          <w:b/>
          <w:lang w:val="en-ZA"/>
        </w:rPr>
        <w:t>4</w:t>
      </w:r>
      <w:r w:rsidRPr="00017469">
        <w:rPr>
          <w:rFonts w:asciiTheme="minorHAnsi" w:hAnsiTheme="minorHAnsi" w:cs="Arial"/>
          <w:b/>
          <w:lang w:val="en-ZA"/>
        </w:rPr>
        <w:t xml:space="preserve"> </w:t>
      </w:r>
      <w:r w:rsidR="007B12A1">
        <w:rPr>
          <w:rFonts w:asciiTheme="minorHAnsi" w:hAnsiTheme="minorHAnsi" w:cs="Arial"/>
          <w:b/>
          <w:lang w:val="en-ZA"/>
        </w:rPr>
        <w:t>July</w:t>
      </w:r>
      <w:r w:rsidR="009D753A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017469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 w:cs="Arial"/>
          <w:b/>
          <w:smallCaps/>
          <w:lang w:val="en-ZA"/>
        </w:rPr>
        <w:t>Subject:</w:t>
      </w:r>
      <w:r w:rsidRPr="00017469">
        <w:rPr>
          <w:rFonts w:asciiTheme="minorHAnsi" w:hAnsiTheme="minorHAnsi" w:cs="Arial"/>
          <w:b/>
          <w:lang w:val="en-ZA"/>
        </w:rPr>
        <w:t xml:space="preserve">   </w:t>
      </w:r>
      <w:r w:rsidR="000A3ADC" w:rsidRPr="00017469">
        <w:rPr>
          <w:rFonts w:asciiTheme="minorHAnsi" w:hAnsiTheme="minorHAnsi" w:cs="Arial"/>
          <w:lang w:val="en-ZA"/>
        </w:rPr>
        <w:t>Partial Redemption</w:t>
      </w:r>
      <w:r w:rsidRPr="00017469">
        <w:rPr>
          <w:rFonts w:asciiTheme="minorHAnsi" w:hAnsiTheme="minorHAnsi" w:cs="Arial"/>
          <w:lang w:val="en-ZA"/>
        </w:rPr>
        <w:tab/>
      </w:r>
    </w:p>
    <w:p w:rsidR="00DE6F97" w:rsidRPr="00017469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017469">
        <w:rPr>
          <w:rFonts w:asciiTheme="minorHAnsi" w:hAnsiTheme="minorHAnsi" w:cs="Arial"/>
          <w:b/>
          <w:i/>
          <w:lang w:val="en-ZA"/>
        </w:rPr>
        <w:t xml:space="preserve">(THE THEKWINI FUND </w:t>
      </w:r>
      <w:r w:rsidR="00D404EC" w:rsidRPr="00017469">
        <w:rPr>
          <w:rFonts w:asciiTheme="minorHAnsi" w:hAnsiTheme="minorHAnsi" w:cs="Arial"/>
          <w:b/>
          <w:i/>
          <w:lang w:val="en-ZA"/>
        </w:rPr>
        <w:t>9</w:t>
      </w:r>
      <w:r w:rsidRPr="00017469">
        <w:rPr>
          <w:rFonts w:asciiTheme="minorHAnsi" w:hAnsiTheme="minorHAnsi" w:cs="Arial"/>
          <w:b/>
          <w:i/>
          <w:lang w:val="en-ZA"/>
        </w:rPr>
        <w:t xml:space="preserve"> (RF) LIMITED –“</w:t>
      </w:r>
      <w:r w:rsidR="00D404EC" w:rsidRPr="00017469">
        <w:rPr>
          <w:rFonts w:asciiTheme="minorHAnsi" w:hAnsiTheme="minorHAnsi" w:cs="Arial"/>
          <w:b/>
          <w:i/>
          <w:lang w:val="en-ZA"/>
        </w:rPr>
        <w:t>THE9A1; THE9A5; THE9A8</w:t>
      </w:r>
      <w:r w:rsidRPr="00017469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017469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017469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017469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017469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017469">
        <w:rPr>
          <w:rFonts w:asciiTheme="minorHAnsi" w:hAnsiTheme="minorHAnsi"/>
          <w:lang w:val="en-ZA"/>
        </w:rPr>
        <w:t xml:space="preserve">In accordance with the Terms and Conditions of </w:t>
      </w:r>
      <w:r w:rsidRPr="00017469">
        <w:rPr>
          <w:rFonts w:asciiTheme="minorHAnsi" w:hAnsiTheme="minorHAnsi" w:cs="Arial"/>
          <w:b/>
          <w:lang w:val="en-ZA"/>
        </w:rPr>
        <w:t xml:space="preserve">THE THEKWINI FUND </w:t>
      </w:r>
      <w:r w:rsidR="00D404EC" w:rsidRPr="00017469">
        <w:rPr>
          <w:rFonts w:asciiTheme="minorHAnsi" w:hAnsiTheme="minorHAnsi" w:cs="Arial"/>
          <w:b/>
          <w:lang w:val="en-ZA"/>
        </w:rPr>
        <w:t>9</w:t>
      </w:r>
      <w:r w:rsidRPr="00017469">
        <w:rPr>
          <w:rFonts w:asciiTheme="minorHAnsi" w:hAnsiTheme="minorHAnsi" w:cs="Arial"/>
          <w:b/>
          <w:lang w:val="en-ZA"/>
        </w:rPr>
        <w:t xml:space="preserve"> (RF) LIMITED</w:t>
      </w:r>
      <w:r w:rsidRPr="00017469">
        <w:rPr>
          <w:rFonts w:asciiTheme="minorHAnsi" w:hAnsiTheme="minorHAnsi"/>
          <w:lang w:val="en-ZA"/>
        </w:rPr>
        <w:t xml:space="preserve"> notes, investors are herewith advised of the partial</w:t>
      </w:r>
      <w:r w:rsidRPr="00017469">
        <w:rPr>
          <w:rFonts w:asciiTheme="minorHAnsi" w:hAnsiTheme="minorHAnsi"/>
          <w:b/>
          <w:i/>
          <w:lang w:val="en-ZA"/>
        </w:rPr>
        <w:t xml:space="preserve"> </w:t>
      </w:r>
      <w:r w:rsidRPr="00017469">
        <w:rPr>
          <w:rFonts w:asciiTheme="minorHAnsi" w:hAnsiTheme="minorHAnsi"/>
          <w:lang w:val="en-ZA"/>
        </w:rPr>
        <w:t xml:space="preserve">capital redemption of the below notes effective </w:t>
      </w:r>
      <w:r w:rsidR="001F23AB">
        <w:rPr>
          <w:rFonts w:asciiTheme="minorHAnsi" w:hAnsiTheme="minorHAnsi"/>
          <w:b/>
          <w:lang w:val="en-ZA"/>
        </w:rPr>
        <w:t xml:space="preserve">20 </w:t>
      </w:r>
      <w:r w:rsidR="007B12A1">
        <w:rPr>
          <w:rFonts w:asciiTheme="minorHAnsi" w:hAnsiTheme="minorHAnsi"/>
          <w:b/>
          <w:lang w:val="en-ZA"/>
        </w:rPr>
        <w:t>July</w:t>
      </w:r>
      <w:r w:rsidR="000A3ADC" w:rsidRPr="00017469">
        <w:rPr>
          <w:rFonts w:asciiTheme="minorHAnsi" w:hAnsiTheme="minorHAnsi"/>
          <w:b/>
          <w:lang w:val="en-ZA"/>
        </w:rPr>
        <w:t xml:space="preserve"> 201</w:t>
      </w:r>
      <w:r w:rsidR="009D753A">
        <w:rPr>
          <w:rFonts w:asciiTheme="minorHAnsi" w:hAnsiTheme="minorHAnsi"/>
          <w:b/>
          <w:lang w:val="en-ZA"/>
        </w:rPr>
        <w:t>5</w:t>
      </w:r>
      <w:r w:rsidRPr="00017469">
        <w:rPr>
          <w:rFonts w:asciiTheme="minorHAnsi" w:hAnsiTheme="minorHAnsi"/>
          <w:b/>
          <w:lang w:val="en-ZA"/>
        </w:rPr>
        <w:t>.</w:t>
      </w:r>
    </w:p>
    <w:p w:rsidR="000A3ADC" w:rsidRPr="00017469" w:rsidRDefault="000A3ADC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017469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017469" w:rsidTr="00614B83">
        <w:trPr>
          <w:jc w:val="center"/>
        </w:trPr>
        <w:tc>
          <w:tcPr>
            <w:tcW w:w="1871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017469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017469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017469" w:rsidTr="00614B83">
        <w:trPr>
          <w:jc w:val="center"/>
        </w:trPr>
        <w:tc>
          <w:tcPr>
            <w:tcW w:w="1871" w:type="dxa"/>
          </w:tcPr>
          <w:p w:rsidR="00DE6F97" w:rsidRPr="00017469" w:rsidRDefault="00DE6F97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017469">
              <w:rPr>
                <w:rFonts w:asciiTheme="minorHAnsi" w:hAnsiTheme="minorHAnsi" w:cs="Arial"/>
                <w:b/>
                <w:i/>
                <w:lang w:val="en-ZA"/>
              </w:rPr>
              <w:t>THE</w:t>
            </w:r>
            <w:r w:rsidR="00D404EC" w:rsidRPr="00017469">
              <w:rPr>
                <w:rFonts w:asciiTheme="minorHAnsi" w:hAnsiTheme="minorHAnsi" w:cs="Arial"/>
                <w:b/>
                <w:i/>
                <w:lang w:val="en-ZA"/>
              </w:rPr>
              <w:t xml:space="preserve">9A1 </w:t>
            </w:r>
            <w:r w:rsidR="000A3ADC" w:rsidRPr="00017469">
              <w:rPr>
                <w:rFonts w:asciiTheme="minorHAnsi" w:hAnsiTheme="minorHAnsi" w:cs="Arial"/>
                <w:b/>
                <w:i/>
                <w:lang w:val="en-ZA"/>
              </w:rPr>
              <w:t>– ZAG00008</w:t>
            </w:r>
            <w:r w:rsidR="00D404EC" w:rsidRPr="00017469">
              <w:rPr>
                <w:rFonts w:asciiTheme="minorHAnsi" w:hAnsiTheme="minorHAnsi" w:cs="Arial"/>
                <w:b/>
                <w:i/>
                <w:lang w:val="en-ZA"/>
              </w:rPr>
              <w:t>7131</w:t>
            </w:r>
          </w:p>
        </w:tc>
        <w:tc>
          <w:tcPr>
            <w:tcW w:w="2925" w:type="dxa"/>
          </w:tcPr>
          <w:p w:rsidR="00DE6F97" w:rsidRPr="00017469" w:rsidRDefault="00DE6F97" w:rsidP="007B12A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A3ADC" w:rsidRPr="00017469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7B12A1">
              <w:rPr>
                <w:rFonts w:asciiTheme="minorHAnsi" w:eastAsia="Times New Roman" w:hAnsiTheme="minorHAnsi"/>
                <w:lang w:val="en-ZA"/>
              </w:rPr>
              <w:t>46,736,924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017469" w:rsidRDefault="00DE6F97" w:rsidP="007B12A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0A3ADC" w:rsidRPr="00017469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017469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B12A1">
              <w:rPr>
                <w:rFonts w:asciiTheme="minorHAnsi" w:eastAsia="Times New Roman" w:hAnsiTheme="minorHAnsi"/>
                <w:lang w:val="en-ZA"/>
              </w:rPr>
              <w:t>108,307,945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017469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017469" w:rsidTr="005361CD">
        <w:trPr>
          <w:jc w:val="center"/>
        </w:trPr>
        <w:tc>
          <w:tcPr>
            <w:tcW w:w="1871" w:type="dxa"/>
          </w:tcPr>
          <w:p w:rsidR="00D404EC" w:rsidRPr="00017469" w:rsidRDefault="00D404EC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017469">
              <w:rPr>
                <w:rFonts w:asciiTheme="minorHAnsi" w:hAnsiTheme="minorHAnsi" w:cs="Arial"/>
                <w:b/>
                <w:i/>
                <w:lang w:val="en-ZA"/>
              </w:rPr>
              <w:t>THE9A5 – ZAG000089418</w:t>
            </w:r>
          </w:p>
        </w:tc>
        <w:tc>
          <w:tcPr>
            <w:tcW w:w="2925" w:type="dxa"/>
          </w:tcPr>
          <w:p w:rsidR="00D404EC" w:rsidRPr="00017469" w:rsidRDefault="00D404EC" w:rsidP="007B12A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7B12A1">
              <w:rPr>
                <w:rFonts w:asciiTheme="minorHAnsi" w:eastAsia="Times New Roman" w:hAnsiTheme="minorHAnsi"/>
                <w:lang w:val="en-ZA"/>
              </w:rPr>
              <w:t>18,964,770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404EC" w:rsidRPr="00017469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017469" w:rsidRDefault="00D404EC" w:rsidP="007B12A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   R   </w:t>
            </w:r>
            <w:r w:rsidR="007B12A1">
              <w:rPr>
                <w:rFonts w:asciiTheme="minorHAnsi" w:eastAsia="Times New Roman" w:hAnsiTheme="minorHAnsi"/>
                <w:lang w:val="en-ZA"/>
              </w:rPr>
              <w:t>43,323,177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017469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017469" w:rsidTr="005361CD">
        <w:trPr>
          <w:jc w:val="center"/>
        </w:trPr>
        <w:tc>
          <w:tcPr>
            <w:tcW w:w="1871" w:type="dxa"/>
          </w:tcPr>
          <w:p w:rsidR="00D404EC" w:rsidRPr="00017469" w:rsidRDefault="00D404EC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017469">
              <w:rPr>
                <w:rFonts w:asciiTheme="minorHAnsi" w:hAnsiTheme="minorHAnsi" w:cs="Arial"/>
                <w:b/>
                <w:i/>
                <w:lang w:val="en-ZA"/>
              </w:rPr>
              <w:t>THE9A8 – ZAG000092891</w:t>
            </w:r>
          </w:p>
        </w:tc>
        <w:tc>
          <w:tcPr>
            <w:tcW w:w="2925" w:type="dxa"/>
          </w:tcPr>
          <w:p w:rsidR="00D404EC" w:rsidRPr="00017469" w:rsidRDefault="00D404EC" w:rsidP="007B12A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7B12A1">
              <w:rPr>
                <w:rFonts w:asciiTheme="minorHAnsi" w:eastAsia="Times New Roman" w:hAnsiTheme="minorHAnsi"/>
                <w:lang w:val="en-ZA"/>
              </w:rPr>
              <w:t>36,631,643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404EC" w:rsidRPr="00017469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017469" w:rsidRDefault="00D404EC" w:rsidP="007B12A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 w:rsidR="007B12A1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bookmarkStart w:id="0" w:name="_GoBack"/>
            <w:bookmarkEnd w:id="0"/>
            <w:r w:rsidR="007B12A1">
              <w:rPr>
                <w:rFonts w:asciiTheme="minorHAnsi" w:eastAsia="Times New Roman" w:hAnsiTheme="minorHAnsi"/>
                <w:lang w:val="en-ZA"/>
              </w:rPr>
              <w:t>84,890,011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017469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/>
          <w:lang w:val="en-ZA"/>
        </w:rPr>
        <w:t>For further information on the Note issued please contact:</w:t>
      </w:r>
    </w:p>
    <w:p w:rsidR="000A3ADC" w:rsidRDefault="000A3ADC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357916" w:rsidRPr="003A5C94" w:rsidRDefault="007B12A1" w:rsidP="0035791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Lizelle</w:t>
      </w:r>
      <w:proofErr w:type="spellEnd"/>
      <w:r>
        <w:rPr>
          <w:rFonts w:asciiTheme="minorHAnsi" w:hAnsiTheme="minorHAnsi" w:cs="Arial"/>
          <w:lang w:val="en-ZA"/>
        </w:rPr>
        <w:t xml:space="preserve"> Bouwer</w:t>
      </w:r>
      <w:r w:rsidR="00357916"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="00357916" w:rsidRPr="003A5C94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11</w:t>
      </w:r>
      <w:r w:rsidR="00357916">
        <w:rPr>
          <w:rFonts w:asciiTheme="minorHAnsi" w:hAnsiTheme="minorHAnsi" w:cs="Arial"/>
          <w:lang w:val="en-ZA"/>
        </w:rPr>
        <w:t> </w:t>
      </w:r>
      <w:r>
        <w:rPr>
          <w:rFonts w:asciiTheme="minorHAnsi" w:hAnsiTheme="minorHAnsi" w:cs="Arial"/>
          <w:lang w:val="en-ZA"/>
        </w:rPr>
        <w:t>7217211</w:t>
      </w:r>
    </w:p>
    <w:p w:rsidR="00DE6F97" w:rsidRPr="003A5C94" w:rsidRDefault="009D753A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7377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27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27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" o:spid="_x0000_i1026" type="#_x0000_t75" style="width:11.7pt;height:11.7pt;visibility:visible;mso-wrap-style:square" o:bullet="t">
        <v:imagedata r:id="rId1" o:title=""/>
      </v:shape>
    </w:pict>
  </w:numPicBullet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469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3ADC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23AB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57916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12A1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D753A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404EC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27D0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2015-07-14T13:00:00+00:00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B5B6883-7651-42C6-BC66-E4B116EFAE82}"/>
</file>

<file path=customXml/itemProps2.xml><?xml version="1.0" encoding="utf-8"?>
<ds:datastoreItem xmlns:ds="http://schemas.openxmlformats.org/officeDocument/2006/customXml" ds:itemID="{EBCE772B-C561-4055-9C2C-7DA10BD726C7}"/>
</file>

<file path=customXml/itemProps3.xml><?xml version="1.0" encoding="utf-8"?>
<ds:datastoreItem xmlns:ds="http://schemas.openxmlformats.org/officeDocument/2006/customXml" ds:itemID="{2E6DE135-2BB3-4A00-A20E-0E1B9A9CE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854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2015-01-13T13:00:00Z</dcterms:created>
  <dcterms:modified xsi:type="dcterms:W3CDTF">2015-07-14T06:33:00Z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59100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